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Historie koček</w:t>
      </w:r>
    </w:p>
    <w:p>
      <w:pPr>
        <w:pStyle w:val="Tlotextu"/>
        <w:rPr>
          <w:rStyle w:val="Silnzdraznn"/>
          <w:rFonts w:ascii="Arial" w:hAnsi="Arial"/>
          <w:b w:val="false"/>
          <w:bCs w:val="false"/>
          <w:sz w:val="20"/>
          <w:szCs w:val="20"/>
        </w:rPr>
      </w:pPr>
      <w:r>
        <w:rPr>
          <w:rStyle w:val="Silnzdraznn"/>
          <w:rFonts w:ascii="Arial" w:hAnsi="Arial"/>
          <w:b w:val="false"/>
          <w:bCs w:val="false"/>
          <w:sz w:val="20"/>
          <w:szCs w:val="20"/>
        </w:rPr>
        <w:t>Historie kočky začíná , asi před 50 miliony let. Na zemi nebylo člověka , ale už žilo mnoho zvířat . Všechny kočkovité a psovité šelmy, které dnes známe , se vyvinuly z miacidů , které se podobaly malým savcům - lasičkám . Asi před 40 mil. let se objevil předek kočky , který vědci pojmenovali Dinictis a přinejmenším se už vzdáleně podobal naší kočce domácí . Ale trvalo dalších 10 mil. let, než se vývoj vydělil na další druh - Felidae a tam patří lvi,tygři,gepardi a divoké kočky . Kočka domácí tedy pochází z divoké kočky . Nikdo z určitostí neví, kdy a kde na světě byla divoká kočka ochočena na domácí . Stalo se tak asi poté , když se předkové usadili a začali si tvořit zásoby potravin objevily se první škůdci, které nazýváme myši a krysy. Bylo velmi obtížné uchránit zásoby až do té doby než si člověk všiml , že škůdci jsou oblíbenou potravou kočky a to je přivedlo na to , že mít živou past v domě by bylo velmi prospěšné . A tak člověk vzal mláďata kočičí matky a vychoval je . Námaha se vyplatila , neboť dospělé kočky pak zredukovaly počet myší a krys na snesitelnou míru . Tato zpráva se brzy roznesla a kočka se stala oblíbenou a vítanou v každém obydlí . Přizpůsobily se životu v lidské společnosti, množily a generace po generaci se stále více měnily v kočku domácí . Tak se přibližně odehrávala jejich domestikace . Avšak držme se prokazatelných skutečností . Už před asi 8000 lety žily krotké kočky v dnešním Turecku . Při vykopávkách byly nalezeny figurky představující ženy , které si hrají s kočkou . A také je asi 7000 let jordánským skalním kresbám , kde tehdejší umělci zvěčnili i kočky .Navzdory těmto nálezům jsou za první chovatelé koček považováni Egypťané . Byli vděční za chytání myší a krys , které jim ničily zásoby a vedli často k nouzi . A tak se kočky těšily úctě a nakonec byly povýšeny mezi božstvo . Skutečné božské časy měly asi do roku 1785 př.n.l. Žily v chrámech a měli služebníky a sám bůh slunce Ra , byl zobrazován s kočičí hlavou . Dokonce vznikl také kočičí hřbitov . Při vykopávkách v Búbastidě koncem 19. Století spatřily světlo světa tisíce kočičích mumií i misek na mléko . Roku 1890 dopravily nákladní lodi někdejší bohyně do Liverpoolu , kde byly prodány v dražbě . Nový majitel - typický omezenec - je dal zpracovat na hnojivo . A tak Egypťané zakázali kočky vyvážet pod trestem smrti , ze své země . Ale přesto se pašovaly a draze prodávaly jako vzácné klenoty . Zákon často porušovaly i samotné kočky, které se vozily na obchodních lodí na ochranu před myší pohromou . V cizích přístavech se pak často vypařily a tak se dostaly přes Persii do Indie a odtud dokonce do Číny a Japonska . Je doloženo , že už kolem roku 1500 př.n.l. žily kočky na asijských císařských dvorech. V Číně se kočce říká mao ,ne však proto , že kočka mňouká , ale toto slovo znamená zrno , a nad čím kočka bdí ? nad obílím své země . Staří Číňané uctívali kočky jako zvířata přinášející štěstí a symbolizující dlouhý život . A tak za dobrého lovce nelitovali peněz a mao se samozřejmě objevovala i na uměleckých dílech . Ze zánikem staré čínské kultury končí i konec šťastných kočičích časů . Číňané už v ní viděli jen zvíře které po vykrmení skončí na pekáči . Také v Japonsku asi kolem roku 600 př.n.l. zažívala kočka zlaté časy , ovšem otázkou zůstává zda to pro kočku byly skutečně zlaté časy . Jejich prací bylo střežit rukopisy v knihovnách a nedostaly se nikdy na čerství vzduch. Později našly své místo u dvora jako pečlivě chráněná okrasa . Byly hýčkány , parfémovány a voděny na zlatých šňůrkách . Avšak asi ve 12.stol.n.l v nich Japonci objevili ďábla a i v zemi úsměvů byla pronásledována . V Evropě se měkké kočičí tlapky objevily asi roku 500 př.n.l. Nejdříve se dostaly do Řecka a později do Itálie . Za vlády římského císaře Augusta přinesli syrští mniši několik koček i do Říma , kde se staly ozdobou salónů boháčů . Brzy, ale vyšlo najevo jejich skutečné poslání lovců myší . Římští legionáři si je pak brali na svá válečná tažení na sever . Tak se stalo , že Británii nedobyli pouze Římané , ale i kočky . Velké úctě se těšily nejprve ve Skotsku , odkud zahájily vítězné tažení celým ostrovem . V Anglii 10. Století byly kočky hříšně drahé. Žily na hradech a bděly nad královskými zásobami obilí . Cenili si jich natolik , že roku 936 vydali zákaz jejich zabíjení . Trest za porušení zákona byl podle stáří a ceny kočky . Příklad : Několik pytlů obilí , hříbě nebo tele .Do dnes se v Anglii , Skotsku , a Walesu věří , že kočka přináší štěstí . Také Irové jsou kočkám nakloněny a jejich přísloví pravý : Když svatý Patrik vyháněl s ostrova jedovaté hady , stála mu po boku kočka . I pro Germány měla kočka význam , bohyně Fréja , manželka boha slunce Baldura , byla zobrazována v doprovodu koček a dvě kočky táhly její vůz . Ovšem když Germáni příjímali od 4 století postupně křesťanství , musela abdikovat bohyně a s ní i kočky . Fréji se Germáni zbavili rychle ,však přežila jako připomínka pohanských dob - pro zlost novopečeným křesťanům . Raně středověcí mniši se ovšem záhy rozpomněli na její užitečné vlastnosti : nutně potřebovali pomoc v boji proti myším a krysám na klášterních statcích a kočka se skvěle osvědčila . Všechny dobré skutky jí však nakonec nebyly nic platné . V epoše temného středověku ji začali považovat za ďáblova vyslance , což stačilo k tomu , aby jí všemožně usilovali o život .</w:t>
      </w:r>
    </w:p>
    <w:p>
      <w:pPr>
        <w:pStyle w:val="Tlotextu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</w:r>
    </w:p>
    <w:p>
      <w:pPr>
        <w:pStyle w:val="Tlotextu"/>
        <w:rPr>
          <w:rStyle w:val="Silnzdraznn"/>
          <w:rFonts w:ascii="Arial" w:hAnsi="Arial"/>
          <w:b w:val="false"/>
          <w:bCs w:val="false"/>
          <w:sz w:val="20"/>
          <w:szCs w:val="20"/>
        </w:rPr>
      </w:pPr>
      <w:r>
        <w:rPr>
          <w:rStyle w:val="Silnzdraznn"/>
          <w:rFonts w:ascii="Arial" w:hAnsi="Arial"/>
          <w:b/>
          <w:bCs/>
          <w:sz w:val="32"/>
          <w:szCs w:val="32"/>
          <w:u w:val="single"/>
        </w:rPr>
        <w:t>Kočka a čarodějnictví</w:t>
      </w:r>
      <w:r>
        <w:rPr>
          <w:rStyle w:val="Silnzdraznn"/>
          <w:rFonts w:ascii="Arial" w:hAnsi="Arial"/>
          <w:b w:val="false"/>
          <w:bCs w:val="false"/>
          <w:sz w:val="20"/>
          <w:szCs w:val="20"/>
        </w:rPr>
        <w:br/>
        <w:t>Kočka se netěšila pouze lidské náklonnosti . Když v Evropě začaly hony na čarodějnice , nezůstaly ušetřeny ani kočky . Vše , co na nich lidé obdivovali jako (pružné pohyby , nevyzpytatelnou povahu , touhu po svobodě , atd ..) , se jim stalo osudným . Tak neobyčejné bytosti musely být přece posedlé zlými duchy, nebo dokonce samotným ďáblem . Lidé se proto začali koček bát a posílaly je na hranice společně s ženami odsouzenými s čarodějnictví . Pro zajímavost : Během 150 let bylo údajně upáleno asi 30 000 čarodějnic a kočka byla odsouzena společně se svými majitelkami . Věřilo se totiž , že se dvacetiletá kočka mění v čarodějnici a stoletá čarodějnice v kočku .Některé pověry se zachovaly do dnes . Jako černá kočka přes cestu - nosí smůlu a jiné . Jak se dostala kočka do Nového světa ? Údajně to prý byl sám Kolumbus , kdo dopravil do Ameriky první kočky a v amerických listinách se doklad o výskytu koček objevuje poprvé roku 1626 . Když v Evropě skončil středověk , začala být zase kočka považována za normální zvíře . Byla užitečná , ale nic víc . Doba uctívání byla definitivně ta tam na celém světě .</w:t>
      </w:r>
    </w:p>
    <w:p>
      <w:pPr>
        <w:pStyle w:val="Tlotextu"/>
        <w:rPr/>
      </w:pPr>
      <w:r>
        <w:rPr/>
      </w:r>
    </w:p>
    <w:p>
      <w:pPr>
        <w:pStyle w:val="Tlotextu"/>
        <w:rPr>
          <w:rStyle w:val="Silnzdraznn"/>
          <w:rFonts w:ascii="Arial" w:hAnsi="Arial"/>
          <w:b w:val="false"/>
          <w:bCs w:val="false"/>
          <w:sz w:val="20"/>
          <w:szCs w:val="20"/>
        </w:rPr>
      </w:pPr>
      <w:r>
        <w:rPr>
          <w:rStyle w:val="Silnzdraznn"/>
          <w:rFonts w:ascii="Arial" w:hAnsi="Arial"/>
          <w:b/>
          <w:bCs/>
          <w:sz w:val="32"/>
          <w:szCs w:val="32"/>
          <w:u w:val="single"/>
        </w:rPr>
        <w:t>Souhrn</w:t>
      </w:r>
      <w:r>
        <w:rPr>
          <w:rStyle w:val="Silnzdraznn"/>
          <w:rFonts w:ascii="Arial" w:hAnsi="Arial"/>
          <w:b w:val="false"/>
          <w:bCs w:val="false"/>
          <w:sz w:val="20"/>
          <w:szCs w:val="20"/>
        </w:rPr>
        <w:br/>
        <w:t>Málo které zvíře bylo v průběhu tisíciletí tak milováno a uctíváno i tak nenáviděno a zatracováno jako kočka . Byla egyptskou bohyní, miláčkem proroka Muhammada , dárkyní štěstí v Číně i stavovským symbolem mnoha Evropanů. Řada světových kultur v ní spatřovala symbol plodnosti , svobody a nezávislosti . Vstoupila i do literatury : E.T.A. Hoffmann (1776-1822) napsal Životní názory kocoura Moura , a každé dítě zná pohádku kocour v botách . Dále Franz Marc (1880-1916) namaloval známé kočičí obrázky a také Pablo Picasso (1881-1973) se dal inspirovat kočkami .</w:t>
      </w:r>
    </w:p>
    <w:p>
      <w:pPr>
        <w:pStyle w:val="Tlotextu"/>
        <w:spacing w:before="0" w:after="140"/>
        <w:rPr>
          <w:rFonts w:ascii="Arial" w:hAnsi="Arial"/>
          <w:b w:val="false"/>
          <w:bCs w:val="false"/>
          <w:sz w:val="20"/>
          <w:szCs w:val="20"/>
        </w:rPr>
      </w:pPr>
      <w:r>
        <w:rPr>
          <w:rFonts w:ascii="Arial" w:hAnsi="Arial"/>
          <w:b w:val="false"/>
          <w:bCs w:val="false"/>
          <w:sz w:val="20"/>
          <w:szCs w:val="20"/>
        </w:rPr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Mangal"/>
        <w:sz w:val="24"/>
        <w:szCs w:val="24"/>
        <w:lang w:val="cs-CZ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cs-CZ" w:eastAsia="zh-CN" w:bidi="hi-IN"/>
    </w:rPr>
  </w:style>
  <w:style w:type="paragraph" w:styleId="Nadpis1">
    <w:name w:val="Nadpis 1"/>
    <w:basedOn w:val="Nadpis"/>
    <w:next w:val="Tlotextu"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Nadpis2">
    <w:name w:val="Nadpis 2"/>
    <w:basedOn w:val="Nadpis"/>
    <w:next w:val="Tlotextu"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Nadpis3">
    <w:name w:val="Nadpis 3"/>
    <w:basedOn w:val="Nadpis"/>
    <w:next w:val="Tlotextu"/>
    <w:pPr>
      <w:numPr>
        <w:ilvl w:val="2"/>
        <w:numId w:val="1"/>
      </w:numPr>
      <w:spacing w:before="140" w:after="120"/>
      <w:outlineLvl w:val="2"/>
      <w:outlineLvl w:val="2"/>
    </w:pPr>
    <w:rPr>
      <w:b/>
      <w:bCs/>
      <w:color w:val="808080"/>
      <w:sz w:val="28"/>
      <w:szCs w:val="28"/>
    </w:rPr>
  </w:style>
  <w:style w:type="character" w:styleId="Silnzdraznn">
    <w:name w:val="Silné zdůraznění"/>
    <w:rPr>
      <w:b/>
      <w:bCs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Mang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Mangal"/>
    </w:rPr>
  </w:style>
  <w:style w:type="paragraph" w:styleId="Citace">
    <w:name w:val="Citace"/>
    <w:basedOn w:val="Normal"/>
    <w:pPr>
      <w:spacing w:before="0" w:after="283"/>
      <w:ind w:left="567" w:right="567" w:hanging="0"/>
    </w:pPr>
    <w:rPr/>
  </w:style>
  <w:style w:type="paragraph" w:styleId="Nzev">
    <w:name w:val="Název"/>
    <w:basedOn w:val="Nadpis"/>
    <w:next w:val="Tlotextu"/>
    <w:pPr>
      <w:jc w:val="center"/>
    </w:pPr>
    <w:rPr>
      <w:b/>
      <w:bCs/>
      <w:sz w:val="56"/>
      <w:szCs w:val="56"/>
    </w:rPr>
  </w:style>
  <w:style w:type="paragraph" w:styleId="Podtitul">
    <w:name w:val="Podtitul"/>
    <w:basedOn w:val="Nadpis"/>
    <w:next w:val="Tlotextu"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2014-02-19T20:00:33Z</dcterms:created>
  <dc:language>cs-CZ</dc:language>
  <cp:revision>0</cp:revision>
</cp:coreProperties>
</file>